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A9" w:rsidRDefault="008A55A9" w:rsidP="008A55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8A55A9" w:rsidRDefault="008A55A9" w:rsidP="008A55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социализации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>
        <w:rPr>
          <w:rFonts w:ascii="Times New Roman" w:hAnsi="Times New Roman"/>
          <w:color w:val="000000"/>
          <w:sz w:val="28"/>
        </w:rPr>
        <w:t>пределами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8A55A9" w:rsidRDefault="008A55A9" w:rsidP="008A55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8A55A9" w:rsidRDefault="008A55A9" w:rsidP="008A55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8A55A9" w:rsidRDefault="008A55A9" w:rsidP="008A55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8A55A9" w:rsidRDefault="008A55A9" w:rsidP="008A55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>, так и личностных результатов обучения.</w:t>
      </w:r>
    </w:p>
    <w:p w:rsidR="008A55A9" w:rsidRDefault="008A55A9" w:rsidP="008A55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8A55A9" w:rsidRDefault="008A55A9" w:rsidP="008A55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>
        <w:rPr>
          <w:rFonts w:ascii="Times New Roman" w:hAnsi="Times New Roman"/>
          <w:color w:val="000000"/>
          <w:spacing w:val="2"/>
          <w:sz w:val="28"/>
        </w:rPr>
        <w:t>постглобализации</w:t>
      </w:r>
      <w:proofErr w:type="spellEnd"/>
      <w:r>
        <w:rPr>
          <w:rFonts w:ascii="Times New Roman" w:hAnsi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8A55A9" w:rsidRDefault="008A55A9" w:rsidP="008A55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8A55A9" w:rsidRDefault="008A55A9" w:rsidP="008A55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>
        <w:rPr>
          <w:rFonts w:ascii="Times New Roman" w:hAnsi="Times New Roman"/>
          <w:color w:val="000000"/>
          <w:sz w:val="28"/>
        </w:rPr>
        <w:t>ств гр</w:t>
      </w:r>
      <w:proofErr w:type="gramEnd"/>
      <w:r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8A55A9" w:rsidRDefault="008A55A9" w:rsidP="008A55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>
        <w:rPr>
          <w:rFonts w:ascii="Times New Roman" w:hAnsi="Times New Roman"/>
          <w:color w:val="000000"/>
          <w:sz w:val="28"/>
        </w:rPr>
        <w:t>речевая</w:t>
      </w:r>
      <w:proofErr w:type="gramEnd"/>
      <w:r>
        <w:rPr>
          <w:rFonts w:ascii="Times New Roman" w:hAnsi="Times New Roman"/>
          <w:color w:val="000000"/>
          <w:sz w:val="28"/>
        </w:rPr>
        <w:t xml:space="preserve">, языковая,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компенсаторная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компетенции:</w:t>
      </w:r>
    </w:p>
    <w:p w:rsidR="008A55A9" w:rsidRDefault="008A55A9" w:rsidP="008A55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чтении, письменной речи); </w:t>
      </w:r>
    </w:p>
    <w:p w:rsidR="008A55A9" w:rsidRDefault="008A55A9" w:rsidP="008A55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8A55A9" w:rsidRDefault="008A55A9" w:rsidP="008A55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социокультурная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/межкультурная компетенция – приобщение к культуре, традициям </w:t>
      </w:r>
      <w:proofErr w:type="spellStart"/>
      <w:r>
        <w:rPr>
          <w:rFonts w:ascii="Times New Roman" w:hAnsi="Times New Roman"/>
          <w:color w:val="000000"/>
          <w:sz w:val="28"/>
        </w:rPr>
        <w:t>англоговорящих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8A55A9" w:rsidRDefault="008A55A9" w:rsidP="008A55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8A55A9" w:rsidRDefault="008A55A9" w:rsidP="008A55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>
        <w:rPr>
          <w:rFonts w:ascii="Times New Roman" w:hAnsi="Times New Roman"/>
          <w:color w:val="000000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8A55A9" w:rsidRDefault="008A55A9" w:rsidP="008A55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8A55A9" w:rsidRDefault="008A55A9" w:rsidP="008A55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</w:t>
      </w:r>
      <w:proofErr w:type="spellStart"/>
      <w:r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системно-деятельностный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8A55A9" w:rsidRDefault="008A55A9" w:rsidP="008A55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8A55A9" w:rsidRDefault="008A55A9" w:rsidP="008A55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‌</w:t>
      </w:r>
      <w:bookmarkStart w:id="0" w:name="b1cb9ba3-8936-440c-ac0f-95944fbe2f65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0"/>
      <w:r>
        <w:rPr>
          <w:rFonts w:ascii="Times New Roman" w:hAnsi="Times New Roman"/>
          <w:color w:val="000000"/>
          <w:sz w:val="28"/>
        </w:rPr>
        <w:t>‌‌</w:t>
      </w:r>
    </w:p>
    <w:p w:rsidR="00000000" w:rsidRDefault="008A55A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A55A9"/>
    <w:rsid w:val="008A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2023-09-11T06:50:00Z</dcterms:created>
  <dcterms:modified xsi:type="dcterms:W3CDTF">2023-09-11T06:50:00Z</dcterms:modified>
</cp:coreProperties>
</file>